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A3732">
      <w:pPr>
        <w:pStyle w:val="3"/>
        <w:spacing w:before="54"/>
        <w:rPr>
          <w:rFonts w:ascii="黑体" w:eastAsia="黑体"/>
        </w:rPr>
      </w:pPr>
      <w:r>
        <w:rPr>
          <w:rFonts w:hint="eastAsia" w:ascii="黑体" w:eastAsia="黑体"/>
          <w:color w:val="0D0D0D"/>
        </w:rPr>
        <w:t>附件 2</w:t>
      </w:r>
    </w:p>
    <w:p w14:paraId="2BE7E9D4">
      <w:pPr>
        <w:pStyle w:val="3"/>
        <w:rPr>
          <w:rFonts w:ascii="黑体"/>
          <w:sz w:val="44"/>
          <w:szCs w:val="56"/>
        </w:rPr>
      </w:pPr>
    </w:p>
    <w:p w14:paraId="5A1DE4B7">
      <w:pPr>
        <w:pStyle w:val="2"/>
        <w:ind w:left="0"/>
        <w:jc w:val="center"/>
      </w:pPr>
      <w:bookmarkStart w:id="0" w:name="_GoBack"/>
      <w:r>
        <w:t>202</w:t>
      </w:r>
      <w:r>
        <w:rPr>
          <w:rFonts w:hint="eastAsia"/>
          <w:lang w:val="en-US"/>
        </w:rPr>
        <w:t>5</w:t>
      </w:r>
      <w:r>
        <w:t>年度档案</w:t>
      </w:r>
      <w:r>
        <w:rPr>
          <w:rFonts w:hint="eastAsia"/>
        </w:rPr>
        <w:t>专业技术</w:t>
      </w:r>
      <w:r>
        <w:t>人员</w:t>
      </w:r>
      <w:r>
        <w:rPr>
          <w:rFonts w:hint="eastAsia"/>
        </w:rPr>
        <w:t>继续教育</w:t>
      </w:r>
      <w:r>
        <w:t>培训班报名表</w:t>
      </w:r>
      <w:bookmarkEnd w:id="0"/>
    </w:p>
    <w:p w14:paraId="37397AE4">
      <w:pPr>
        <w:rPr>
          <w:sz w:val="36"/>
          <w:szCs w:val="36"/>
        </w:rPr>
      </w:pPr>
    </w:p>
    <w:tbl>
      <w:tblPr>
        <w:tblStyle w:val="6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087"/>
        <w:gridCol w:w="1401"/>
        <w:gridCol w:w="2563"/>
      </w:tblGrid>
      <w:tr w14:paraId="1F34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54" w:type="dxa"/>
            <w:vAlign w:val="center"/>
          </w:tcPr>
          <w:p w14:paraId="51520003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3087" w:type="dxa"/>
            <w:vAlign w:val="center"/>
          </w:tcPr>
          <w:p w14:paraId="6C25F572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6D5CFF0C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2563" w:type="dxa"/>
            <w:vAlign w:val="center"/>
          </w:tcPr>
          <w:p w14:paraId="5C703A4A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14:paraId="6252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154" w:type="dxa"/>
            <w:vAlign w:val="center"/>
          </w:tcPr>
          <w:p w14:paraId="1366B334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7051" w:type="dxa"/>
            <w:gridSpan w:val="3"/>
            <w:vAlign w:val="center"/>
          </w:tcPr>
          <w:p w14:paraId="6B3ED5F4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</w:p>
        </w:tc>
      </w:tr>
      <w:tr w14:paraId="2A3B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154" w:type="dxa"/>
            <w:vAlign w:val="center"/>
          </w:tcPr>
          <w:p w14:paraId="4D9D53D3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  <w:t>工作单位</w:t>
            </w:r>
          </w:p>
        </w:tc>
        <w:tc>
          <w:tcPr>
            <w:tcW w:w="7051" w:type="dxa"/>
            <w:gridSpan w:val="3"/>
            <w:vAlign w:val="center"/>
          </w:tcPr>
          <w:p w14:paraId="2856FD30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7C7C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154" w:type="dxa"/>
            <w:vAlign w:val="center"/>
          </w:tcPr>
          <w:p w14:paraId="187191AB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  <w:t>所在单位统一</w:t>
            </w:r>
          </w:p>
          <w:p w14:paraId="5BBF19F6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  <w:t>社会信用代码</w:t>
            </w:r>
          </w:p>
        </w:tc>
        <w:tc>
          <w:tcPr>
            <w:tcW w:w="3087" w:type="dxa"/>
            <w:vAlign w:val="center"/>
          </w:tcPr>
          <w:p w14:paraId="0E06799C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401" w:type="dxa"/>
            <w:vAlign w:val="center"/>
          </w:tcPr>
          <w:p w14:paraId="5DA50C07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所在单位性质</w:t>
            </w:r>
          </w:p>
        </w:tc>
        <w:tc>
          <w:tcPr>
            <w:tcW w:w="2563" w:type="dxa"/>
            <w:vAlign w:val="center"/>
          </w:tcPr>
          <w:p w14:paraId="0D105503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5AF5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54" w:type="dxa"/>
            <w:vAlign w:val="center"/>
          </w:tcPr>
          <w:p w14:paraId="248BBAC1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学历</w:t>
            </w:r>
          </w:p>
        </w:tc>
        <w:tc>
          <w:tcPr>
            <w:tcW w:w="3087" w:type="dxa"/>
            <w:vAlign w:val="center"/>
          </w:tcPr>
          <w:p w14:paraId="06E69C46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</w:rPr>
            </w:pPr>
          </w:p>
        </w:tc>
        <w:tc>
          <w:tcPr>
            <w:tcW w:w="1401" w:type="dxa"/>
            <w:vAlign w:val="center"/>
          </w:tcPr>
          <w:p w14:paraId="10F39568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现从事</w:t>
            </w:r>
          </w:p>
          <w:p w14:paraId="7E67A1F9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专业</w:t>
            </w:r>
          </w:p>
        </w:tc>
        <w:tc>
          <w:tcPr>
            <w:tcW w:w="2563" w:type="dxa"/>
            <w:vAlign w:val="center"/>
          </w:tcPr>
          <w:p w14:paraId="42F1378B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</w:rPr>
            </w:pPr>
          </w:p>
        </w:tc>
      </w:tr>
      <w:tr w14:paraId="55C6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154" w:type="dxa"/>
            <w:vAlign w:val="center"/>
          </w:tcPr>
          <w:p w14:paraId="31B796E1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专业技术职务</w:t>
            </w:r>
          </w:p>
        </w:tc>
        <w:tc>
          <w:tcPr>
            <w:tcW w:w="3087" w:type="dxa"/>
            <w:vAlign w:val="center"/>
          </w:tcPr>
          <w:p w14:paraId="65B59B4C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</w:rPr>
            </w:pPr>
          </w:p>
        </w:tc>
        <w:tc>
          <w:tcPr>
            <w:tcW w:w="1401" w:type="dxa"/>
            <w:vAlign w:val="center"/>
          </w:tcPr>
          <w:p w14:paraId="742EBACC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手机号码</w:t>
            </w:r>
          </w:p>
        </w:tc>
        <w:tc>
          <w:tcPr>
            <w:tcW w:w="2563" w:type="dxa"/>
            <w:vAlign w:val="center"/>
          </w:tcPr>
          <w:p w14:paraId="7A2F13DB">
            <w:pPr>
              <w:pStyle w:val="3"/>
              <w:spacing w:before="7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 w14:paraId="3290681D">
      <w:pPr>
        <w:pStyle w:val="3"/>
        <w:spacing w:before="7"/>
        <w:rPr>
          <w:rFonts w:ascii="仿宋" w:hAnsi="仿宋" w:eastAsia="仿宋" w:cs="仿宋"/>
          <w:b w:val="0"/>
          <w:bCs w:val="0"/>
          <w:sz w:val="29"/>
        </w:rPr>
      </w:pPr>
    </w:p>
    <w:p w14:paraId="444A6D3E">
      <w:pPr>
        <w:pStyle w:val="3"/>
        <w:spacing w:before="7" w:line="440" w:lineRule="exact"/>
        <w:jc w:val="both"/>
        <w:rPr>
          <w:rFonts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填表要求：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1.所在单位统一社会信用代码长度必须是18位。</w:t>
      </w:r>
    </w:p>
    <w:p w14:paraId="37434894">
      <w:pPr>
        <w:pStyle w:val="3"/>
        <w:spacing w:before="7" w:line="440" w:lineRule="exact"/>
        <w:ind w:firstLine="1400" w:firstLineChars="500"/>
        <w:jc w:val="both"/>
        <w:rPr>
          <w:rFonts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所在单位性质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必须是按照单位性质字典填写。（所在单位性质字典：企业、机关、事业单位、全额拨款事业单位、差额拨款事业单位、自收自支事业单位、社会团体、自定义机构、个体工商户（有雇工的）、律师事务所、会计师事务所、驻华代表机构、外国常驻新闻机构、外国企业常驻代表机构、其他组织机构、民办非企业单位、基金会、宗教活动场所、农村村民委员会、城市居民委员会、其他）</w:t>
      </w:r>
    </w:p>
    <w:p w14:paraId="20324BCE"/>
    <w:p w14:paraId="61F3832C"/>
    <w:p w14:paraId="09E9A69B"/>
    <w:sectPr>
      <w:footerReference r:id="rId3" w:type="default"/>
      <w:pgSz w:w="11910" w:h="16840"/>
      <w:pgMar w:top="1355" w:right="1457" w:bottom="1321" w:left="1412" w:header="0" w:footer="1304" w:gutter="0"/>
      <w:pgNumType w:fmt="numberInDash"/>
      <w:cols w:equalWidth="0" w:num="1">
        <w:col w:w="95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4929C">
    <w:pPr>
      <w:pStyle w:val="3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3A9C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3A9C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656CA"/>
    <w:rsid w:val="6EF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13"/>
      <w:outlineLvl w:val="0"/>
    </w:pPr>
    <w:rPr>
      <w:b/>
      <w:bCs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2025-03-10T02:58:00Z</dcterms:created>
  <dc:creator>张小艳</dc:creator>
  <cp:lastModifiedBy>张小艳</cp:lastModifiedBy>
  <dcterms:modified xsi:type="dcterms:W3CDTF">2025-03-10T02:58:38Z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A15867FC84FE4923B6A606B90359175E_11</vt:lpwstr>
  </property>
  <property fmtid="{D5CDD505-2E9C-101B-9397-08002B2CF9AE}" pid="4" name="KSOTemplateDocerSaveRecord">
    <vt:lpwstr>eyJoZGlkIjoiYTJkOTEzNzY3YTFkZDk4NmQ1MDAzMTIyMTZmMDczOWMiLCJ1c2VySWQiOiI2OTcyNDk2MTIifQ==</vt:lpwstr>
  </property>
</Properties>
</file>